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83" w:rsidRDefault="008C5683" w:rsidP="008C5683">
      <w:pPr>
        <w:tabs>
          <w:tab w:val="left" w:pos="567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дошкольное образовательное учреждение</w:t>
      </w:r>
    </w:p>
    <w:p w:rsidR="00095002" w:rsidRDefault="008C5683" w:rsidP="008C5683">
      <w:pPr>
        <w:tabs>
          <w:tab w:val="left" w:pos="567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"Детский сад №3 общеразвивающего вида"  </w:t>
      </w:r>
      <w:r w:rsidR="00C73200">
        <w:rPr>
          <w:rFonts w:ascii="Times New Roman" w:eastAsia="Times New Roman" w:hAnsi="Times New Roman" w:cs="Times New Roman"/>
          <w:sz w:val="24"/>
        </w:rPr>
        <w:t xml:space="preserve">  </w:t>
      </w:r>
    </w:p>
    <w:p w:rsidR="00095002" w:rsidRDefault="00095002">
      <w:pPr>
        <w:tabs>
          <w:tab w:val="left" w:pos="1511"/>
          <w:tab w:val="left" w:pos="6120"/>
          <w:tab w:val="left" w:pos="8662"/>
          <w:tab w:val="left" w:pos="9230"/>
        </w:tabs>
        <w:spacing w:after="0" w:line="240" w:lineRule="auto"/>
        <w:ind w:left="6002"/>
        <w:jc w:val="both"/>
        <w:rPr>
          <w:rFonts w:ascii="Times New Roman" w:eastAsia="Times New Roman" w:hAnsi="Times New Roman" w:cs="Times New Roman"/>
          <w:sz w:val="24"/>
        </w:rPr>
      </w:pPr>
    </w:p>
    <w:p w:rsidR="00095002" w:rsidRDefault="00095002">
      <w:pPr>
        <w:tabs>
          <w:tab w:val="left" w:pos="1511"/>
          <w:tab w:val="left" w:pos="6120"/>
        </w:tabs>
        <w:spacing w:after="0" w:line="240" w:lineRule="auto"/>
        <w:ind w:left="6002"/>
        <w:jc w:val="both"/>
        <w:rPr>
          <w:rFonts w:ascii="Times New Roman" w:eastAsia="Times New Roman" w:hAnsi="Times New Roman" w:cs="Times New Roman"/>
          <w:sz w:val="24"/>
        </w:rPr>
      </w:pPr>
    </w:p>
    <w:p w:rsidR="00095002" w:rsidRDefault="00C73200">
      <w:pPr>
        <w:tabs>
          <w:tab w:val="left" w:pos="1511"/>
          <w:tab w:val="left" w:pos="6120"/>
        </w:tabs>
        <w:spacing w:after="0" w:line="240" w:lineRule="auto"/>
        <w:ind w:left="6002"/>
        <w:jc w:val="right"/>
        <w:rPr>
          <w:rFonts w:ascii="Times New Roman" w:eastAsia="Times New Roman" w:hAnsi="Times New Roman" w:cs="Times New Roman"/>
          <w:sz w:val="24"/>
        </w:rPr>
      </w:pPr>
      <w:r>
        <w:rPr>
          <w:rFonts w:ascii="Times New Roman" w:eastAsia="Times New Roman" w:hAnsi="Times New Roman" w:cs="Times New Roman"/>
          <w:sz w:val="24"/>
        </w:rPr>
        <w:t xml:space="preserve">    УТВЕРЖДЕНО</w:t>
      </w:r>
    </w:p>
    <w:p w:rsidR="00095002" w:rsidRDefault="00C73200">
      <w:pPr>
        <w:tabs>
          <w:tab w:val="left" w:pos="1511"/>
          <w:tab w:val="left" w:pos="612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приказом МДОУ «</w:t>
      </w:r>
      <w:r w:rsidR="008C5683">
        <w:rPr>
          <w:rFonts w:ascii="Times New Roman" w:eastAsia="Times New Roman" w:hAnsi="Times New Roman" w:cs="Times New Roman"/>
          <w:sz w:val="24"/>
        </w:rPr>
        <w:t>Д/с №3</w:t>
      </w:r>
      <w:r>
        <w:rPr>
          <w:rFonts w:ascii="Times New Roman" w:eastAsia="Times New Roman" w:hAnsi="Times New Roman" w:cs="Times New Roman"/>
          <w:sz w:val="24"/>
        </w:rPr>
        <w:t>»</w:t>
      </w:r>
    </w:p>
    <w:p w:rsidR="005541D3" w:rsidRPr="005541D3" w:rsidRDefault="00C73200" w:rsidP="005541D3">
      <w:pPr>
        <w:jc w:val="center"/>
        <w:rPr>
          <w:rFonts w:ascii="Times New Roman" w:hAnsi="Times New Roman" w:cs="Times New Roman"/>
          <w:color w:val="333333"/>
          <w:sz w:val="24"/>
          <w:szCs w:val="24"/>
        </w:rPr>
      </w:pPr>
      <w:r w:rsidRPr="005541D3">
        <w:rPr>
          <w:rFonts w:ascii="Times New Roman" w:eastAsia="Times New Roman" w:hAnsi="Times New Roman" w:cs="Times New Roman"/>
          <w:sz w:val="28"/>
        </w:rPr>
        <w:t xml:space="preserve">                            </w:t>
      </w:r>
      <w:r w:rsidR="005541D3" w:rsidRPr="005541D3">
        <w:rPr>
          <w:rFonts w:ascii="Times New Roman" w:hAnsi="Times New Roman" w:cs="Times New Roman"/>
          <w:color w:val="333333"/>
          <w:sz w:val="24"/>
          <w:szCs w:val="24"/>
        </w:rPr>
        <w:t xml:space="preserve">                                                                                        от 01.09.2016 г. № 01-11/63</w:t>
      </w:r>
    </w:p>
    <w:p w:rsidR="00095002" w:rsidRDefault="00095002">
      <w:pPr>
        <w:spacing w:after="0" w:line="240" w:lineRule="auto"/>
        <w:jc w:val="right"/>
        <w:rPr>
          <w:rFonts w:ascii="Times New Roman" w:eastAsia="Times New Roman" w:hAnsi="Times New Roman" w:cs="Times New Roman"/>
          <w:b/>
          <w:sz w:val="24"/>
        </w:rPr>
      </w:pPr>
    </w:p>
    <w:p w:rsidR="00095002" w:rsidRDefault="00095002">
      <w:pPr>
        <w:spacing w:after="0" w:line="240" w:lineRule="auto"/>
        <w:jc w:val="right"/>
        <w:rPr>
          <w:rFonts w:ascii="Times New Roman" w:eastAsia="Times New Roman" w:hAnsi="Times New Roman" w:cs="Times New Roman"/>
          <w:b/>
          <w:sz w:val="24"/>
        </w:rPr>
      </w:pPr>
    </w:p>
    <w:p w:rsidR="00095002" w:rsidRDefault="00C73200">
      <w:pPr>
        <w:spacing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ПОЛОЖЕНИЕ </w:t>
      </w:r>
    </w:p>
    <w:p w:rsidR="00095002" w:rsidRDefault="00C73200">
      <w:pPr>
        <w:tabs>
          <w:tab w:val="left" w:pos="8946"/>
        </w:tabs>
        <w:spacing w:after="60" w:line="240" w:lineRule="auto"/>
        <w:ind w:right="-164"/>
        <w:jc w:val="center"/>
        <w:rPr>
          <w:rFonts w:ascii="Times New Roman" w:eastAsia="Times New Roman" w:hAnsi="Times New Roman" w:cs="Times New Roman"/>
          <w:b/>
          <w:sz w:val="24"/>
        </w:rPr>
      </w:pPr>
      <w:r>
        <w:rPr>
          <w:rFonts w:ascii="Times New Roman" w:eastAsia="Times New Roman" w:hAnsi="Times New Roman" w:cs="Times New Roman"/>
          <w:b/>
          <w:sz w:val="24"/>
        </w:rPr>
        <w:t>О БРАКЕРАЖНОЙ КОМИССИИ</w:t>
      </w:r>
    </w:p>
    <w:p w:rsidR="00095002" w:rsidRDefault="00095002">
      <w:pPr>
        <w:spacing w:after="0" w:line="240" w:lineRule="auto"/>
        <w:jc w:val="center"/>
        <w:rPr>
          <w:rFonts w:ascii="Times New Roman" w:eastAsia="Times New Roman" w:hAnsi="Times New Roman" w:cs="Times New Roman"/>
          <w:sz w:val="24"/>
        </w:rPr>
      </w:pPr>
    </w:p>
    <w:p w:rsidR="00095002" w:rsidRDefault="00C7320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095002" w:rsidRDefault="00095002">
      <w:pPr>
        <w:spacing w:after="0" w:line="240" w:lineRule="auto"/>
        <w:jc w:val="both"/>
        <w:rPr>
          <w:rFonts w:ascii="Times New Roman" w:eastAsia="Times New Roman" w:hAnsi="Times New Roman" w:cs="Times New Roman"/>
          <w:sz w:val="24"/>
        </w:rPr>
      </w:pP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r w:rsidR="001451F9" w:rsidRPr="001451F9">
        <w:rPr>
          <w:rFonts w:ascii="Times New Roman" w:hAnsi="Times New Roman" w:cs="Times New Roman"/>
          <w:color w:val="333333"/>
          <w:sz w:val="24"/>
        </w:rPr>
        <w:t>Настоящее пол</w:t>
      </w:r>
      <w:r w:rsidR="001451F9">
        <w:rPr>
          <w:rFonts w:ascii="Times New Roman" w:hAnsi="Times New Roman" w:cs="Times New Roman"/>
          <w:color w:val="333333"/>
          <w:sz w:val="24"/>
        </w:rPr>
        <w:t>ожение  разработано в</w:t>
      </w:r>
      <w:r>
        <w:rPr>
          <w:rFonts w:ascii="Times New Roman" w:eastAsia="Times New Roman" w:hAnsi="Times New Roman" w:cs="Times New Roman"/>
          <w:sz w:val="24"/>
        </w:rPr>
        <w:t xml:space="preserve"> целях осуществления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правильной организацией питания детей, качеством доставляемых продуктов питания и соблюдением санитарно-гигиенических требований при приготовлении и раздаче пищи в </w:t>
      </w:r>
      <w:r w:rsidR="008C5683">
        <w:rPr>
          <w:rFonts w:ascii="Times New Roman" w:eastAsia="Times New Roman" w:hAnsi="Times New Roman" w:cs="Times New Roman"/>
          <w:sz w:val="24"/>
        </w:rPr>
        <w:t>Муниципально</w:t>
      </w:r>
      <w:r w:rsidR="001451F9">
        <w:rPr>
          <w:rFonts w:ascii="Times New Roman" w:eastAsia="Times New Roman" w:hAnsi="Times New Roman" w:cs="Times New Roman"/>
          <w:sz w:val="24"/>
        </w:rPr>
        <w:t>м</w:t>
      </w:r>
      <w:r w:rsidR="008C5683">
        <w:rPr>
          <w:rFonts w:ascii="Times New Roman" w:eastAsia="Times New Roman" w:hAnsi="Times New Roman" w:cs="Times New Roman"/>
          <w:sz w:val="24"/>
        </w:rPr>
        <w:t xml:space="preserve"> дошкольно</w:t>
      </w:r>
      <w:r w:rsidR="001451F9">
        <w:rPr>
          <w:rFonts w:ascii="Times New Roman" w:eastAsia="Times New Roman" w:hAnsi="Times New Roman" w:cs="Times New Roman"/>
          <w:sz w:val="24"/>
        </w:rPr>
        <w:t>м</w:t>
      </w:r>
      <w:r w:rsidR="008C5683">
        <w:rPr>
          <w:rFonts w:ascii="Times New Roman" w:eastAsia="Times New Roman" w:hAnsi="Times New Roman" w:cs="Times New Roman"/>
          <w:sz w:val="24"/>
        </w:rPr>
        <w:t xml:space="preserve"> образовательно</w:t>
      </w:r>
      <w:r w:rsidR="001451F9">
        <w:rPr>
          <w:rFonts w:ascii="Times New Roman" w:eastAsia="Times New Roman" w:hAnsi="Times New Roman" w:cs="Times New Roman"/>
          <w:sz w:val="24"/>
        </w:rPr>
        <w:t>м</w:t>
      </w:r>
      <w:r w:rsidR="008C5683">
        <w:rPr>
          <w:rFonts w:ascii="Times New Roman" w:eastAsia="Times New Roman" w:hAnsi="Times New Roman" w:cs="Times New Roman"/>
          <w:sz w:val="24"/>
        </w:rPr>
        <w:t xml:space="preserve"> учреждени</w:t>
      </w:r>
      <w:r w:rsidR="001451F9">
        <w:rPr>
          <w:rFonts w:ascii="Times New Roman" w:eastAsia="Times New Roman" w:hAnsi="Times New Roman" w:cs="Times New Roman"/>
          <w:sz w:val="24"/>
        </w:rPr>
        <w:t>и</w:t>
      </w:r>
      <w:r w:rsidR="008C5683">
        <w:rPr>
          <w:rFonts w:ascii="Times New Roman" w:eastAsia="Times New Roman" w:hAnsi="Times New Roman" w:cs="Times New Roman"/>
          <w:sz w:val="24"/>
        </w:rPr>
        <w:t xml:space="preserve"> "Детский сад №3 общеразвивающего вида"  </w:t>
      </w:r>
      <w:r>
        <w:rPr>
          <w:rFonts w:ascii="Times New Roman" w:eastAsia="Times New Roman" w:hAnsi="Times New Roman" w:cs="Times New Roman"/>
          <w:sz w:val="24"/>
        </w:rPr>
        <w:t xml:space="preserve"> (далее-Учреж</w:t>
      </w:r>
      <w:r>
        <w:rPr>
          <w:rFonts w:ascii="Times New Roman" w:eastAsia="Times New Roman" w:hAnsi="Times New Roman" w:cs="Times New Roman"/>
          <w:sz w:val="24"/>
        </w:rPr>
        <w:t>дение)  создается и действует бракеражная комиссия.</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Бракеражная комиссия в своей деятельности руководствуется </w:t>
      </w:r>
      <w:proofErr w:type="spellStart"/>
      <w:r>
        <w:rPr>
          <w:rFonts w:ascii="Times New Roman" w:eastAsia="Times New Roman" w:hAnsi="Times New Roman" w:cs="Times New Roman"/>
          <w:sz w:val="24"/>
        </w:rPr>
        <w:t>СаНПиНами</w:t>
      </w:r>
      <w:proofErr w:type="spellEnd"/>
      <w:r>
        <w:rPr>
          <w:rFonts w:ascii="Times New Roman" w:eastAsia="Times New Roman" w:hAnsi="Times New Roman" w:cs="Times New Roman"/>
          <w:sz w:val="24"/>
        </w:rPr>
        <w:t>, сборниками рецептур, утвержденными</w:t>
      </w:r>
      <w:r w:rsidR="001451F9">
        <w:rPr>
          <w:rFonts w:ascii="Times New Roman" w:eastAsia="Times New Roman" w:hAnsi="Times New Roman" w:cs="Times New Roman"/>
          <w:sz w:val="24"/>
        </w:rPr>
        <w:t xml:space="preserve"> </w:t>
      </w:r>
      <w:r>
        <w:rPr>
          <w:rFonts w:ascii="Times New Roman" w:eastAsia="Times New Roman" w:hAnsi="Times New Roman" w:cs="Times New Roman"/>
          <w:sz w:val="24"/>
        </w:rPr>
        <w:t>в  Учреждении технологическими картами, ГОСТами, настоящим Положением.</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Бракеражная комисси</w:t>
      </w:r>
      <w:r>
        <w:rPr>
          <w:rFonts w:ascii="Times New Roman" w:eastAsia="Times New Roman" w:hAnsi="Times New Roman" w:cs="Times New Roman"/>
          <w:sz w:val="24"/>
        </w:rPr>
        <w:t>я работает в тесном контакте с администрацией Учреждения.</w:t>
      </w:r>
    </w:p>
    <w:p w:rsidR="00095002" w:rsidRDefault="00095002">
      <w:pPr>
        <w:spacing w:after="0" w:line="240" w:lineRule="auto"/>
        <w:jc w:val="both"/>
        <w:rPr>
          <w:rFonts w:ascii="Times New Roman" w:eastAsia="Times New Roman" w:hAnsi="Times New Roman" w:cs="Times New Roman"/>
          <w:b/>
          <w:sz w:val="24"/>
        </w:rPr>
      </w:pPr>
    </w:p>
    <w:p w:rsidR="00095002" w:rsidRDefault="00C7320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ФУНКЦИИ.</w:t>
      </w:r>
    </w:p>
    <w:p w:rsidR="00095002" w:rsidRDefault="00095002">
      <w:pPr>
        <w:spacing w:after="0" w:line="240" w:lineRule="auto"/>
        <w:jc w:val="both"/>
        <w:rPr>
          <w:rFonts w:ascii="Times New Roman" w:eastAsia="Times New Roman" w:hAnsi="Times New Roman" w:cs="Times New Roman"/>
          <w:sz w:val="24"/>
        </w:rPr>
      </w:pP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2.1. Бракеражная комиссия:</w:t>
      </w:r>
    </w:p>
    <w:p w:rsidR="00095002" w:rsidRDefault="00C73200" w:rsidP="0090096D">
      <w:pPr>
        <w:numPr>
          <w:ilvl w:val="0"/>
          <w:numId w:val="2"/>
        </w:num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осуществляет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санитарно-гигиенических норм при транспортировке, доставке и разгрузке продуктов питания;</w:t>
      </w:r>
    </w:p>
    <w:p w:rsidR="00095002" w:rsidRDefault="00C73200" w:rsidP="0090096D">
      <w:pPr>
        <w:numPr>
          <w:ilvl w:val="0"/>
          <w:numId w:val="2"/>
        </w:num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проверяет на пригодность скл</w:t>
      </w:r>
      <w:r>
        <w:rPr>
          <w:rFonts w:ascii="Times New Roman" w:eastAsia="Times New Roman" w:hAnsi="Times New Roman" w:cs="Times New Roman"/>
          <w:sz w:val="24"/>
        </w:rPr>
        <w:t xml:space="preserve">адские и другие помещения, предназначенные для хранения продуктов питания, а также соблюдения правил и условий их хранения; </w:t>
      </w:r>
    </w:p>
    <w:p w:rsidR="00095002" w:rsidRDefault="00C73200" w:rsidP="0090096D">
      <w:pPr>
        <w:numPr>
          <w:ilvl w:val="0"/>
          <w:numId w:val="2"/>
        </w:num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следит ежедневно за правильностью составления меню раскладок;</w:t>
      </w:r>
    </w:p>
    <w:p w:rsidR="00095002" w:rsidRDefault="00C73200" w:rsidP="0090096D">
      <w:pPr>
        <w:numPr>
          <w:ilvl w:val="0"/>
          <w:numId w:val="2"/>
        </w:num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контролирует организацию работы на пищеблоке;</w:t>
      </w:r>
    </w:p>
    <w:p w:rsidR="00095002" w:rsidRDefault="00C73200" w:rsidP="0090096D">
      <w:pPr>
        <w:numPr>
          <w:ilvl w:val="0"/>
          <w:numId w:val="2"/>
        </w:num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осуществляет </w:t>
      </w:r>
      <w:proofErr w:type="gramStart"/>
      <w:r>
        <w:rPr>
          <w:rFonts w:ascii="Times New Roman" w:eastAsia="Times New Roman" w:hAnsi="Times New Roman" w:cs="Times New Roman"/>
          <w:sz w:val="24"/>
        </w:rPr>
        <w:t xml:space="preserve">контроль </w:t>
      </w:r>
      <w:r>
        <w:rPr>
          <w:rFonts w:ascii="Times New Roman" w:eastAsia="Times New Roman" w:hAnsi="Times New Roman" w:cs="Times New Roman"/>
          <w:sz w:val="24"/>
        </w:rPr>
        <w:t>за</w:t>
      </w:r>
      <w:proofErr w:type="gramEnd"/>
      <w:r>
        <w:rPr>
          <w:rFonts w:ascii="Times New Roman" w:eastAsia="Times New Roman" w:hAnsi="Times New Roman" w:cs="Times New Roman"/>
          <w:sz w:val="24"/>
        </w:rPr>
        <w:t xml:space="preserve"> сроками реализации продуктов питания и качеством приготовления пищи;</w:t>
      </w:r>
    </w:p>
    <w:p w:rsidR="00095002" w:rsidRDefault="00C73200" w:rsidP="0090096D">
      <w:pPr>
        <w:numPr>
          <w:ilvl w:val="0"/>
          <w:numId w:val="2"/>
        </w:num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проверяет соответствие пищи физиологическим потребностям детей в основных пищевых веществах;</w:t>
      </w:r>
    </w:p>
    <w:p w:rsidR="00095002" w:rsidRDefault="00C73200" w:rsidP="0090096D">
      <w:pPr>
        <w:numPr>
          <w:ilvl w:val="0"/>
          <w:numId w:val="2"/>
        </w:num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контролирует соблюдение правил личной гигиены работниками пищеблока; </w:t>
      </w:r>
    </w:p>
    <w:p w:rsidR="00095002" w:rsidRDefault="00C73200" w:rsidP="0090096D">
      <w:pPr>
        <w:numPr>
          <w:ilvl w:val="0"/>
          <w:numId w:val="2"/>
        </w:num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присутствует при закл</w:t>
      </w:r>
      <w:r>
        <w:rPr>
          <w:rFonts w:ascii="Times New Roman" w:eastAsia="Times New Roman" w:hAnsi="Times New Roman" w:cs="Times New Roman"/>
          <w:sz w:val="24"/>
        </w:rPr>
        <w:t>адке продуктов в котел, проверяет выход блюд;</w:t>
      </w:r>
    </w:p>
    <w:p w:rsidR="0090096D" w:rsidRDefault="0090096D" w:rsidP="0090096D">
      <w:pPr>
        <w:spacing w:after="0" w:line="240" w:lineRule="auto"/>
        <w:ind w:left="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w:t>
      </w:r>
      <w:r w:rsidR="00C73200" w:rsidRPr="0090096D">
        <w:rPr>
          <w:rFonts w:ascii="Times New Roman" w:eastAsia="Times New Roman" w:hAnsi="Times New Roman" w:cs="Times New Roman"/>
          <w:sz w:val="24"/>
        </w:rPr>
        <w:t xml:space="preserve"> проверяет органолептическую оценку готовой пищи, т.е. определяет ее цвет, запах, вкус, консистенцию, жесткость, сочность и т.д.;</w:t>
      </w:r>
      <w:proofErr w:type="gramEnd"/>
    </w:p>
    <w:p w:rsidR="00095002" w:rsidRPr="0090096D" w:rsidRDefault="0090096D" w:rsidP="0090096D">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w:t>
      </w:r>
      <w:r w:rsidR="00C73200" w:rsidRPr="0090096D">
        <w:rPr>
          <w:rFonts w:ascii="Times New Roman" w:eastAsia="Times New Roman" w:hAnsi="Times New Roman" w:cs="Times New Roman"/>
          <w:sz w:val="24"/>
        </w:rPr>
        <w:t>проверяет соответствие объемов приготовленной пищи объемов разовых порций и коли</w:t>
      </w:r>
      <w:r w:rsidR="00C73200" w:rsidRPr="0090096D">
        <w:rPr>
          <w:rFonts w:ascii="Times New Roman" w:eastAsia="Times New Roman" w:hAnsi="Times New Roman" w:cs="Times New Roman"/>
          <w:sz w:val="24"/>
        </w:rPr>
        <w:t>честву детей.</w:t>
      </w:r>
    </w:p>
    <w:p w:rsidR="00095002" w:rsidRDefault="00095002">
      <w:pPr>
        <w:spacing w:after="0" w:line="240" w:lineRule="auto"/>
        <w:jc w:val="both"/>
        <w:rPr>
          <w:rFonts w:ascii="Times New Roman" w:eastAsia="Times New Roman" w:hAnsi="Times New Roman" w:cs="Times New Roman"/>
          <w:sz w:val="24"/>
        </w:rPr>
      </w:pPr>
    </w:p>
    <w:p w:rsidR="00095002" w:rsidRDefault="00C7320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ОРГАНИЗАЦИЯ РАБОТЫ</w:t>
      </w:r>
      <w:proofErr w:type="gramStart"/>
      <w:r>
        <w:rPr>
          <w:rFonts w:ascii="Times New Roman" w:eastAsia="Times New Roman" w:hAnsi="Times New Roman" w:cs="Times New Roman"/>
          <w:b/>
          <w:sz w:val="24"/>
        </w:rPr>
        <w:t xml:space="preserve"> .</w:t>
      </w:r>
      <w:proofErr w:type="gramEnd"/>
    </w:p>
    <w:p w:rsidR="00095002" w:rsidRDefault="00095002">
      <w:pPr>
        <w:spacing w:after="0" w:line="240" w:lineRule="auto"/>
        <w:jc w:val="both"/>
        <w:rPr>
          <w:rFonts w:ascii="Times New Roman" w:eastAsia="Times New Roman" w:hAnsi="Times New Roman" w:cs="Times New Roman"/>
          <w:sz w:val="24"/>
        </w:rPr>
      </w:pP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 Бракеражная комиссия создается приказом заведующего Учреждением, где оговариваются состав комиссии и сроки ее полномочий.</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3.2. </w:t>
      </w:r>
      <w:r w:rsidR="0090096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Бракеражная комиссия состоит из членов комиссии. В ее состав входят: </w:t>
      </w:r>
      <w:r>
        <w:rPr>
          <w:rFonts w:ascii="Times New Roman" w:eastAsia="Times New Roman" w:hAnsi="Times New Roman" w:cs="Times New Roman"/>
          <w:sz w:val="24"/>
        </w:rPr>
        <w:t>заведующий,</w:t>
      </w:r>
      <w:r w:rsidR="0090096D">
        <w:rPr>
          <w:rFonts w:ascii="Times New Roman" w:eastAsia="Times New Roman" w:hAnsi="Times New Roman" w:cs="Times New Roman"/>
          <w:sz w:val="24"/>
        </w:rPr>
        <w:t xml:space="preserve"> </w:t>
      </w:r>
      <w:r>
        <w:rPr>
          <w:rFonts w:ascii="Times New Roman" w:eastAsia="Times New Roman" w:hAnsi="Times New Roman" w:cs="Times New Roman"/>
          <w:sz w:val="24"/>
        </w:rPr>
        <w:t>шеф- повар  и  представитель членов  коллектива Учреждения.</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3.3. </w:t>
      </w:r>
      <w:r w:rsidR="0090096D">
        <w:rPr>
          <w:rFonts w:ascii="Times New Roman" w:eastAsia="Times New Roman" w:hAnsi="Times New Roman" w:cs="Times New Roman"/>
          <w:sz w:val="24"/>
        </w:rPr>
        <w:t xml:space="preserve"> </w:t>
      </w:r>
      <w:r>
        <w:rPr>
          <w:rFonts w:ascii="Times New Roman" w:eastAsia="Times New Roman" w:hAnsi="Times New Roman" w:cs="Times New Roman"/>
          <w:sz w:val="24"/>
        </w:rPr>
        <w:t>В необходимых случаях в состав бракеражной комиссии могут быть включены приглашенные специалисты.</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  Бракеражная комиссия</w:t>
      </w:r>
      <w:r w:rsidR="0090096D">
        <w:rPr>
          <w:rFonts w:ascii="Times New Roman" w:eastAsia="Times New Roman" w:hAnsi="Times New Roman" w:cs="Times New Roman"/>
          <w:sz w:val="24"/>
        </w:rPr>
        <w:t xml:space="preserve"> </w:t>
      </w:r>
      <w:r>
        <w:rPr>
          <w:rFonts w:ascii="Times New Roman" w:eastAsia="Times New Roman" w:hAnsi="Times New Roman" w:cs="Times New Roman"/>
          <w:sz w:val="24"/>
        </w:rPr>
        <w:t>ежедневно снимает пробы пищи за 10 минут до выдачи ее н</w:t>
      </w:r>
      <w:r>
        <w:rPr>
          <w:rFonts w:ascii="Times New Roman" w:eastAsia="Times New Roman" w:hAnsi="Times New Roman" w:cs="Times New Roman"/>
          <w:sz w:val="24"/>
        </w:rPr>
        <w:t>а группы;</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3.5. Бракераж пищи берут из общего котла, предварительно т</w:t>
      </w:r>
      <w:r w:rsidR="0090096D">
        <w:rPr>
          <w:rFonts w:ascii="Times New Roman" w:eastAsia="Times New Roman" w:hAnsi="Times New Roman" w:cs="Times New Roman"/>
          <w:sz w:val="24"/>
        </w:rPr>
        <w:t>щ</w:t>
      </w:r>
      <w:r>
        <w:rPr>
          <w:rFonts w:ascii="Times New Roman" w:eastAsia="Times New Roman" w:hAnsi="Times New Roman" w:cs="Times New Roman"/>
          <w:sz w:val="24"/>
        </w:rPr>
        <w:t>ательно перемешав ее;</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3.6. Предварительно комиссия знакомится с  утвержденным меню - требованием;</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3.7. </w:t>
      </w:r>
      <w:r>
        <w:rPr>
          <w:rFonts w:ascii="Times New Roman" w:eastAsia="Times New Roman" w:hAnsi="Times New Roman" w:cs="Times New Roman"/>
          <w:sz w:val="24"/>
        </w:rPr>
        <w:t>Результаты  бракеражной пробы заносятся в бракеражный журнал готовой продукции, о</w:t>
      </w:r>
      <w:r>
        <w:rPr>
          <w:rFonts w:ascii="Times New Roman" w:eastAsia="Times New Roman" w:hAnsi="Times New Roman" w:cs="Times New Roman"/>
          <w:sz w:val="24"/>
        </w:rPr>
        <w:t>формляются подписями членов бракеражной комиссии.</w:t>
      </w:r>
    </w:p>
    <w:p w:rsidR="00095002" w:rsidRDefault="00095002">
      <w:pPr>
        <w:spacing w:after="0" w:line="240" w:lineRule="auto"/>
        <w:jc w:val="center"/>
        <w:rPr>
          <w:rFonts w:ascii="Times New Roman" w:eastAsia="Times New Roman" w:hAnsi="Times New Roman" w:cs="Times New Roman"/>
          <w:sz w:val="24"/>
        </w:rPr>
      </w:pPr>
    </w:p>
    <w:p w:rsidR="00095002" w:rsidRPr="001451F9" w:rsidRDefault="00C73200">
      <w:pPr>
        <w:spacing w:after="0" w:line="240" w:lineRule="auto"/>
        <w:jc w:val="center"/>
        <w:rPr>
          <w:rFonts w:ascii="Times New Roman" w:eastAsia="Times New Roman" w:hAnsi="Times New Roman" w:cs="Times New Roman"/>
          <w:b/>
          <w:sz w:val="24"/>
        </w:rPr>
      </w:pPr>
      <w:r w:rsidRPr="001451F9">
        <w:rPr>
          <w:rFonts w:ascii="Times New Roman" w:eastAsia="Times New Roman" w:hAnsi="Times New Roman" w:cs="Times New Roman"/>
          <w:b/>
          <w:sz w:val="24"/>
        </w:rPr>
        <w:t>IV. ОЦЕНКА КАЧЕСТВА ПИТАНИЯ В УЧРЕЖДЕНИИ.</w:t>
      </w:r>
    </w:p>
    <w:p w:rsidR="00095002" w:rsidRDefault="00095002">
      <w:pPr>
        <w:spacing w:after="0" w:line="240" w:lineRule="auto"/>
        <w:jc w:val="center"/>
        <w:rPr>
          <w:rFonts w:ascii="Times New Roman" w:eastAsia="Times New Roman" w:hAnsi="Times New Roman" w:cs="Times New Roman"/>
          <w:sz w:val="24"/>
        </w:rPr>
      </w:pP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Методика органолептической оценки пищи.</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4.1.1. </w:t>
      </w:r>
      <w:r>
        <w:rPr>
          <w:rFonts w:ascii="Times New Roman" w:eastAsia="Times New Roman" w:hAnsi="Times New Roman" w:cs="Times New Roman"/>
          <w:sz w:val="24"/>
        </w:rPr>
        <w:t>Органолептическую оценку начинают с внешнего осмотра образцов п</w:t>
      </w:r>
      <w:bookmarkStart w:id="0" w:name="_GoBack"/>
      <w:bookmarkEnd w:id="0"/>
      <w:r>
        <w:rPr>
          <w:rFonts w:ascii="Times New Roman" w:eastAsia="Times New Roman" w:hAnsi="Times New Roman" w:cs="Times New Roman"/>
          <w:sz w:val="24"/>
        </w:rPr>
        <w:t>ищи. Осмотр лучше проводить при дневном свете. Осмотром определяют внешний вид пищи, ее цвет.</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4.1.2. Определяется запах пищи. Запах определяется при затаенном дыхании. </w:t>
      </w:r>
      <w:proofErr w:type="gramStart"/>
      <w:r>
        <w:rPr>
          <w:rFonts w:ascii="Times New Roman" w:eastAsia="Times New Roman" w:hAnsi="Times New Roman" w:cs="Times New Roman"/>
          <w:sz w:val="24"/>
        </w:rPr>
        <w:t>Для обозначения запаха по</w:t>
      </w:r>
      <w:r>
        <w:rPr>
          <w:rFonts w:ascii="Times New Roman" w:eastAsia="Times New Roman" w:hAnsi="Times New Roman" w:cs="Times New Roman"/>
          <w:sz w:val="24"/>
        </w:rPr>
        <w:t>льзуются эпитетами: чистый, свежий, ароматный, пряный, молочнокислый, гнилостный, кормовой, болотный, илистый.</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Специфический запах обозначается: селедочный, чесночный, мятный, ванильный, нефтепродуктов и т.д.</w:t>
      </w:r>
      <w:proofErr w:type="gramEnd"/>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4.1.3. Вкус пищи, как и запах, следует устанавл</w:t>
      </w:r>
      <w:r>
        <w:rPr>
          <w:rFonts w:ascii="Times New Roman" w:eastAsia="Times New Roman" w:hAnsi="Times New Roman" w:cs="Times New Roman"/>
          <w:sz w:val="24"/>
        </w:rPr>
        <w:t>ивать при характерной для нее температуре.</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w:t>
      </w:r>
      <w:r>
        <w:rPr>
          <w:rFonts w:ascii="Times New Roman" w:eastAsia="Times New Roman" w:hAnsi="Times New Roman" w:cs="Times New Roman"/>
          <w:sz w:val="24"/>
        </w:rPr>
        <w:t>в разложения в виде неприятного запаха, а также в случае подозрения, что данный продукт был причиной пищевого отравления.</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 Органолептическая оценка первых блюд.</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4.2.1. Для органолептического исследования первое блюдо тщательно перемешивается в котле и </w:t>
      </w:r>
      <w:r>
        <w:rPr>
          <w:rFonts w:ascii="Times New Roman" w:eastAsia="Times New Roman" w:hAnsi="Times New Roman" w:cs="Times New Roman"/>
          <w:sz w:val="24"/>
        </w:rPr>
        <w:t>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w:t>
      </w:r>
      <w:r>
        <w:rPr>
          <w:rFonts w:ascii="Times New Roman" w:eastAsia="Times New Roman" w:hAnsi="Times New Roman" w:cs="Times New Roman"/>
          <w:sz w:val="24"/>
        </w:rPr>
        <w:t>агрязненности.</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4.2.3. При органол</w:t>
      </w:r>
      <w:r>
        <w:rPr>
          <w:rFonts w:ascii="Times New Roman" w:eastAsia="Times New Roman" w:hAnsi="Times New Roman" w:cs="Times New Roman"/>
          <w:sz w:val="24"/>
        </w:rPr>
        <w:t xml:space="preserve">ептической оценке обращают внимание на прозрачность супов и бульонов, особенно изготавливаемых из мяса и рыбы. Недоброкачественное </w:t>
      </w:r>
      <w:r w:rsidR="0090096D">
        <w:rPr>
          <w:rFonts w:ascii="Times New Roman" w:eastAsia="Times New Roman" w:hAnsi="Times New Roman" w:cs="Times New Roman"/>
          <w:sz w:val="24"/>
        </w:rPr>
        <w:t>м</w:t>
      </w:r>
      <w:r>
        <w:rPr>
          <w:rFonts w:ascii="Times New Roman" w:eastAsia="Times New Roman" w:hAnsi="Times New Roman" w:cs="Times New Roman"/>
          <w:sz w:val="24"/>
        </w:rPr>
        <w:t>ясо и рыба дают мутные бульоны, капли жира имеют мелкодисперсный вид и на поверхности не образуют жирных янтарных пленок.</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 xml:space="preserve">2.4. При проверке </w:t>
      </w:r>
      <w:proofErr w:type="spellStart"/>
      <w:r>
        <w:rPr>
          <w:rFonts w:ascii="Times New Roman" w:eastAsia="Times New Roman" w:hAnsi="Times New Roman" w:cs="Times New Roman"/>
          <w:sz w:val="24"/>
        </w:rPr>
        <w:t>пюреобразных</w:t>
      </w:r>
      <w:proofErr w:type="spellEnd"/>
      <w:r>
        <w:rPr>
          <w:rFonts w:ascii="Times New Roman" w:eastAsia="Times New Roman" w:hAnsi="Times New Roman" w:cs="Times New Roman"/>
          <w:sz w:val="24"/>
        </w:rP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4.2.5.</w:t>
      </w:r>
      <w:r>
        <w:rPr>
          <w:rFonts w:ascii="Times New Roman" w:eastAsia="Times New Roman" w:hAnsi="Times New Roman" w:cs="Times New Roman"/>
          <w:sz w:val="24"/>
        </w:rPr>
        <w:t xml:space="preserve">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Pr>
          <w:rFonts w:ascii="Times New Roman" w:eastAsia="Times New Roman" w:hAnsi="Times New Roman" w:cs="Times New Roman"/>
          <w:sz w:val="24"/>
        </w:rPr>
        <w:t>недосолености</w:t>
      </w:r>
      <w:proofErr w:type="spellEnd"/>
      <w:r>
        <w:rPr>
          <w:rFonts w:ascii="Times New Roman" w:eastAsia="Times New Roman" w:hAnsi="Times New Roman" w:cs="Times New Roman"/>
          <w:sz w:val="24"/>
        </w:rPr>
        <w:t xml:space="preserve">, пересола. У заправочных и прозрачных супов вначале </w:t>
      </w:r>
      <w:r>
        <w:rPr>
          <w:rFonts w:ascii="Times New Roman" w:eastAsia="Times New Roman" w:hAnsi="Times New Roman" w:cs="Times New Roman"/>
          <w:sz w:val="24"/>
        </w:rPr>
        <w:t>пробуют жидкую часть, обращая внимание на аромат и вкус. Если первое блюдо заправляется сметаной, то вначале его пробуют без сметаны.</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4.2.6. Не разрешаются блюда с привкусом сырой и подгорелой муки, с недоваренными или сильно переваренными продуктами, комк</w:t>
      </w:r>
      <w:r>
        <w:rPr>
          <w:rFonts w:ascii="Times New Roman" w:eastAsia="Times New Roman" w:hAnsi="Times New Roman" w:cs="Times New Roman"/>
          <w:sz w:val="24"/>
        </w:rPr>
        <w:t>ами заварившейся муки, резкой кислотностью, пересолом др.</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 Органолептическая оценка вторых блюд.</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4.3.1. В блюдах, отпускаемых с гарниром и соусом, все составные части оцениваются отдельно. Оценка соусных блюд (гуляш, рагу) дается общая.</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4.3.2. Мясо пти</w:t>
      </w:r>
      <w:r>
        <w:rPr>
          <w:rFonts w:ascii="Times New Roman" w:eastAsia="Times New Roman" w:hAnsi="Times New Roman" w:cs="Times New Roman"/>
          <w:sz w:val="24"/>
        </w:rPr>
        <w:t>цы должно быть мягким, сочным и легко отделяться от костей.</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w:t>
      </w:r>
      <w:r>
        <w:rPr>
          <w:rFonts w:ascii="Times New Roman" w:eastAsia="Times New Roman" w:hAnsi="Times New Roman" w:cs="Times New Roman"/>
          <w:sz w:val="24"/>
        </w:rPr>
        <w:t xml:space="preserve">а тарелке, проверяют присутствие в ней необрушенных зерен. Посторонних </w:t>
      </w:r>
      <w:r>
        <w:rPr>
          <w:rFonts w:ascii="Times New Roman" w:eastAsia="Times New Roman" w:hAnsi="Times New Roman" w:cs="Times New Roman"/>
          <w:sz w:val="24"/>
        </w:rPr>
        <w:lastRenderedPageBreak/>
        <w:t xml:space="preserve">примесей, комков. При оценке консистенции каши ее сравнивают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запланированной по меню, что позволяет выявить </w:t>
      </w:r>
      <w:proofErr w:type="spellStart"/>
      <w:r>
        <w:rPr>
          <w:rFonts w:ascii="Times New Roman" w:eastAsia="Times New Roman" w:hAnsi="Times New Roman" w:cs="Times New Roman"/>
          <w:sz w:val="24"/>
        </w:rPr>
        <w:t>недовложение</w:t>
      </w:r>
      <w:proofErr w:type="spellEnd"/>
      <w:r>
        <w:rPr>
          <w:rFonts w:ascii="Times New Roman" w:eastAsia="Times New Roman" w:hAnsi="Times New Roman" w:cs="Times New Roman"/>
          <w:sz w:val="24"/>
        </w:rPr>
        <w:t>.</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4.3.4. Макаронные изделия, если они сварены правильно, должны</w:t>
      </w:r>
      <w:r>
        <w:rPr>
          <w:rFonts w:ascii="Times New Roman" w:eastAsia="Times New Roman" w:hAnsi="Times New Roman" w:cs="Times New Roman"/>
          <w:sz w:val="24"/>
        </w:rPr>
        <w:t xml:space="preserve">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4.3.5. При оценке овощных гарниров обращают внимание на качество очистки овощей и картофеля, на </w:t>
      </w:r>
      <w:r>
        <w:rPr>
          <w:rFonts w:ascii="Times New Roman" w:eastAsia="Times New Roman" w:hAnsi="Times New Roman" w:cs="Times New Roman"/>
          <w:sz w:val="24"/>
        </w:rPr>
        <w:t>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w:t>
      </w:r>
      <w:r>
        <w:rPr>
          <w:rFonts w:ascii="Times New Roman" w:eastAsia="Times New Roman" w:hAnsi="Times New Roman" w:cs="Times New Roman"/>
          <w:sz w:val="24"/>
        </w:rPr>
        <w:t xml:space="preserve"> При подозрении на несоответствие рецептуре - блюдо направляется на анализ в лабораторию.</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4.3.6. </w:t>
      </w:r>
      <w:r>
        <w:rPr>
          <w:rFonts w:ascii="Times New Roman" w:eastAsia="Times New Roman" w:hAnsi="Times New Roman" w:cs="Times New Roman"/>
          <w:sz w:val="24"/>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Если в него вход</w:t>
      </w:r>
      <w:r>
        <w:rPr>
          <w:rFonts w:ascii="Times New Roman" w:eastAsia="Times New Roman" w:hAnsi="Times New Roman" w:cs="Times New Roman"/>
          <w:sz w:val="24"/>
        </w:rPr>
        <w:t>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4.3.7.</w:t>
      </w:r>
      <w:r>
        <w:rPr>
          <w:rFonts w:ascii="Times New Roman" w:eastAsia="Times New Roman" w:hAnsi="Times New Roman" w:cs="Times New Roman"/>
          <w:sz w:val="24"/>
        </w:rPr>
        <w:t xml:space="preserve">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w:t>
      </w:r>
      <w:r>
        <w:rPr>
          <w:rFonts w:ascii="Times New Roman" w:eastAsia="Times New Roman" w:hAnsi="Times New Roman" w:cs="Times New Roman"/>
          <w:sz w:val="24"/>
        </w:rPr>
        <w:t xml:space="preserve">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Критерии оценки качества блюд,</w:t>
      </w:r>
    </w:p>
    <w:p w:rsidR="00095002" w:rsidRDefault="00C73200">
      <w:pPr>
        <w:spacing w:after="0" w:line="240" w:lineRule="auto"/>
        <w:ind w:right="21"/>
        <w:jc w:val="both"/>
        <w:rPr>
          <w:rFonts w:ascii="Times New Roman" w:eastAsia="Times New Roman" w:hAnsi="Times New Roman" w:cs="Times New Roman"/>
          <w:sz w:val="24"/>
        </w:rPr>
      </w:pPr>
      <w:r>
        <w:rPr>
          <w:rFonts w:ascii="Times New Roman" w:eastAsia="Times New Roman" w:hAnsi="Times New Roman" w:cs="Times New Roman"/>
          <w:sz w:val="24"/>
        </w:rPr>
        <w:t>Оценка качества блюд и гото</w:t>
      </w:r>
      <w:r>
        <w:rPr>
          <w:rFonts w:ascii="Times New Roman" w:eastAsia="Times New Roman" w:hAnsi="Times New Roman" w:cs="Times New Roman"/>
          <w:sz w:val="24"/>
        </w:rPr>
        <w:t xml:space="preserve">вых кулинарных изделий </w:t>
      </w:r>
      <w:proofErr w:type="gramStart"/>
      <w:r>
        <w:rPr>
          <w:rFonts w:ascii="Times New Roman" w:eastAsia="Times New Roman" w:hAnsi="Times New Roman" w:cs="Times New Roman"/>
          <w:sz w:val="24"/>
        </w:rPr>
        <w:t>производится</w:t>
      </w:r>
      <w:proofErr w:type="gramEnd"/>
      <w:r>
        <w:rPr>
          <w:rFonts w:ascii="Times New Roman" w:eastAsia="Times New Roman" w:hAnsi="Times New Roman" w:cs="Times New Roman"/>
          <w:sz w:val="24"/>
        </w:rPr>
        <w:t xml:space="preserve"> по </w:t>
      </w:r>
      <w:r w:rsidR="001451F9">
        <w:rPr>
          <w:rFonts w:ascii="Times New Roman" w:eastAsia="Times New Roman" w:hAnsi="Times New Roman" w:cs="Times New Roman"/>
          <w:sz w:val="24"/>
        </w:rPr>
        <w:t xml:space="preserve">органолептическим </w:t>
      </w:r>
      <w:r>
        <w:rPr>
          <w:rFonts w:ascii="Times New Roman" w:eastAsia="Times New Roman" w:hAnsi="Times New Roman" w:cs="Times New Roman"/>
          <w:sz w:val="24"/>
        </w:rPr>
        <w:t xml:space="preserve"> показателям</w:t>
      </w:r>
      <w:r>
        <w:rPr>
          <w:rFonts w:ascii="Times New Roman" w:eastAsia="Times New Roman" w:hAnsi="Times New Roman" w:cs="Times New Roman"/>
          <w:sz w:val="24"/>
        </w:rPr>
        <w:t>: вкусу, запа</w:t>
      </w:r>
      <w:r w:rsidR="001451F9">
        <w:rPr>
          <w:rFonts w:ascii="Times New Roman" w:eastAsia="Times New Roman" w:hAnsi="Times New Roman" w:cs="Times New Roman"/>
          <w:sz w:val="24"/>
        </w:rPr>
        <w:t>х</w:t>
      </w:r>
      <w:r>
        <w:rPr>
          <w:rFonts w:ascii="Times New Roman" w:eastAsia="Times New Roman" w:hAnsi="Times New Roman" w:cs="Times New Roman"/>
          <w:sz w:val="24"/>
        </w:rPr>
        <w:t>у, внешнему виду,</w:t>
      </w:r>
      <w:r w:rsidR="001451F9">
        <w:rPr>
          <w:rFonts w:ascii="Times New Roman" w:eastAsia="Times New Roman" w:hAnsi="Times New Roman" w:cs="Times New Roman"/>
          <w:sz w:val="24"/>
        </w:rPr>
        <w:t xml:space="preserve"> </w:t>
      </w:r>
      <w:r>
        <w:rPr>
          <w:rFonts w:ascii="Times New Roman" w:eastAsia="Times New Roman" w:hAnsi="Times New Roman" w:cs="Times New Roman"/>
          <w:sz w:val="24"/>
        </w:rPr>
        <w:t>цвету, консистенции</w:t>
      </w:r>
      <w:r w:rsidR="001451F9">
        <w:rPr>
          <w:rFonts w:ascii="Times New Roman" w:eastAsia="Times New Roman" w:hAnsi="Times New Roman" w:cs="Times New Roman"/>
          <w:sz w:val="24"/>
        </w:rPr>
        <w:t>.</w:t>
      </w:r>
    </w:p>
    <w:p w:rsidR="001451F9" w:rsidRDefault="001451F9">
      <w:pPr>
        <w:spacing w:after="0" w:line="240" w:lineRule="auto"/>
        <w:ind w:left="720" w:right="425" w:hanging="360"/>
        <w:jc w:val="center"/>
        <w:rPr>
          <w:rFonts w:ascii="Times New Roman" w:eastAsia="Times New Roman" w:hAnsi="Times New Roman" w:cs="Times New Roman"/>
          <w:b/>
          <w:sz w:val="24"/>
        </w:rPr>
      </w:pPr>
    </w:p>
    <w:p w:rsidR="00095002" w:rsidRDefault="00C73200">
      <w:pPr>
        <w:spacing w:after="0" w:line="240" w:lineRule="auto"/>
        <w:ind w:left="720" w:right="425" w:hanging="360"/>
        <w:jc w:val="center"/>
        <w:rPr>
          <w:rFonts w:ascii="Times New Roman" w:eastAsia="Times New Roman" w:hAnsi="Times New Roman" w:cs="Times New Roman"/>
          <w:b/>
          <w:sz w:val="24"/>
        </w:rPr>
      </w:pPr>
      <w:r>
        <w:rPr>
          <w:rFonts w:ascii="Times New Roman" w:eastAsia="Times New Roman" w:hAnsi="Times New Roman" w:cs="Times New Roman"/>
          <w:b/>
          <w:sz w:val="24"/>
        </w:rPr>
        <w:t>V.</w:t>
      </w:r>
      <w:r>
        <w:rPr>
          <w:rFonts w:ascii="Times New Roman" w:eastAsia="Times New Roman" w:hAnsi="Times New Roman" w:cs="Times New Roman"/>
          <w:b/>
          <w:sz w:val="24"/>
        </w:rPr>
        <w:tab/>
        <w:t>ОТВЕТСТВЕННОСТЬ</w:t>
      </w:r>
    </w:p>
    <w:p w:rsidR="00095002" w:rsidRDefault="00095002">
      <w:pPr>
        <w:spacing w:after="0" w:line="240" w:lineRule="auto"/>
        <w:ind w:right="425"/>
        <w:rPr>
          <w:rFonts w:ascii="Times New Roman" w:eastAsia="Times New Roman" w:hAnsi="Times New Roman" w:cs="Times New Roman"/>
          <w:sz w:val="24"/>
        </w:rPr>
      </w:pPr>
    </w:p>
    <w:p w:rsidR="00095002" w:rsidRDefault="00C73200">
      <w:pPr>
        <w:spacing w:after="0" w:line="240" w:lineRule="auto"/>
        <w:ind w:right="425"/>
        <w:rPr>
          <w:rFonts w:ascii="Times New Roman" w:eastAsia="Times New Roman" w:hAnsi="Times New Roman" w:cs="Times New Roman"/>
          <w:sz w:val="24"/>
        </w:rPr>
      </w:pPr>
      <w:r>
        <w:rPr>
          <w:rFonts w:ascii="Times New Roman" w:eastAsia="Times New Roman" w:hAnsi="Times New Roman" w:cs="Times New Roman"/>
          <w:sz w:val="24"/>
        </w:rPr>
        <w:t xml:space="preserve">Бракеражная комиссия Учреждения несет ответственность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w:t>
      </w:r>
    </w:p>
    <w:p w:rsidR="00095002" w:rsidRDefault="00C73200">
      <w:pPr>
        <w:spacing w:after="0" w:line="240" w:lineRule="auto"/>
        <w:ind w:right="21"/>
        <w:jc w:val="both"/>
        <w:rPr>
          <w:rFonts w:ascii="Times New Roman" w:eastAsia="Times New Roman" w:hAnsi="Times New Roman" w:cs="Times New Roman"/>
          <w:sz w:val="24"/>
        </w:rPr>
      </w:pPr>
      <w:r>
        <w:rPr>
          <w:rFonts w:ascii="Times New Roman" w:eastAsia="Times New Roman" w:hAnsi="Times New Roman" w:cs="Times New Roman"/>
          <w:sz w:val="24"/>
        </w:rPr>
        <w:t xml:space="preserve">5.1.    Невыполнение или ненадлежащее выполнение функций, </w:t>
      </w:r>
      <w:r>
        <w:rPr>
          <w:rFonts w:ascii="Times New Roman" w:eastAsia="Times New Roman" w:hAnsi="Times New Roman" w:cs="Times New Roman"/>
          <w:sz w:val="24"/>
        </w:rPr>
        <w:t>отнесенных к её  компетенции;</w:t>
      </w:r>
    </w:p>
    <w:p w:rsidR="00095002" w:rsidRDefault="00C73200">
      <w:pPr>
        <w:spacing w:after="0" w:line="240" w:lineRule="auto"/>
        <w:ind w:right="21"/>
        <w:jc w:val="both"/>
        <w:rPr>
          <w:rFonts w:ascii="Times New Roman" w:eastAsia="Times New Roman" w:hAnsi="Times New Roman" w:cs="Times New Roman"/>
          <w:sz w:val="24"/>
        </w:rPr>
      </w:pPr>
      <w:r>
        <w:rPr>
          <w:rFonts w:ascii="Times New Roman" w:eastAsia="Times New Roman" w:hAnsi="Times New Roman" w:cs="Times New Roman"/>
          <w:sz w:val="24"/>
        </w:rPr>
        <w:t xml:space="preserve">5.2. Соответствие принимаемых решений законодательству Российской Федерации, Республики Коми, другим  нормативным  правовым  актам. </w:t>
      </w:r>
    </w:p>
    <w:p w:rsidR="00095002" w:rsidRDefault="00095002">
      <w:pPr>
        <w:spacing w:after="0" w:line="240" w:lineRule="auto"/>
        <w:ind w:right="21"/>
        <w:jc w:val="both"/>
        <w:rPr>
          <w:rFonts w:ascii="Times New Roman" w:eastAsia="Times New Roman" w:hAnsi="Times New Roman" w:cs="Times New Roman"/>
          <w:sz w:val="24"/>
        </w:rPr>
      </w:pPr>
    </w:p>
    <w:p w:rsidR="00095002" w:rsidRDefault="00095002">
      <w:pPr>
        <w:spacing w:after="0" w:line="240" w:lineRule="auto"/>
        <w:jc w:val="both"/>
        <w:rPr>
          <w:rFonts w:ascii="Times New Roman" w:eastAsia="Times New Roman" w:hAnsi="Times New Roman" w:cs="Times New Roman"/>
          <w:sz w:val="24"/>
        </w:rPr>
      </w:pPr>
    </w:p>
    <w:p w:rsidR="00095002" w:rsidRDefault="00C7320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 ДЕЛОПРОИЗВОДСТВО.</w:t>
      </w:r>
    </w:p>
    <w:p w:rsidR="00095002" w:rsidRDefault="00095002">
      <w:pPr>
        <w:spacing w:after="0" w:line="240" w:lineRule="auto"/>
        <w:jc w:val="both"/>
        <w:rPr>
          <w:rFonts w:ascii="Times New Roman" w:eastAsia="Times New Roman" w:hAnsi="Times New Roman" w:cs="Times New Roman"/>
          <w:sz w:val="24"/>
        </w:rPr>
      </w:pP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Результат проверки выхода блюд, их качество отражаются в бракер</w:t>
      </w:r>
      <w:r>
        <w:rPr>
          <w:rFonts w:ascii="Times New Roman" w:eastAsia="Times New Roman" w:hAnsi="Times New Roman" w:cs="Times New Roman"/>
          <w:sz w:val="24"/>
        </w:rPr>
        <w:t xml:space="preserve">ажном журнале. В случае </w:t>
      </w:r>
      <w:proofErr w:type="gramStart"/>
      <w:r>
        <w:rPr>
          <w:rFonts w:ascii="Times New Roman" w:eastAsia="Times New Roman" w:hAnsi="Times New Roman" w:cs="Times New Roman"/>
          <w:sz w:val="24"/>
        </w:rPr>
        <w:t>выявления</w:t>
      </w:r>
      <w:proofErr w:type="gramEnd"/>
      <w:r>
        <w:rPr>
          <w:rFonts w:ascii="Times New Roman" w:eastAsia="Times New Roman" w:hAnsi="Times New Roman" w:cs="Times New Roman"/>
          <w:sz w:val="24"/>
        </w:rPr>
        <w:t xml:space="preserve"> каких либо нарушений, замечаний бракеражная комиссия вправе приостановить выдачу готовой пищи на группы до принятия необходимых мер по устранению замечаний.</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 Замечания и нарушения, установленные комиссией в организации</w:t>
      </w:r>
      <w:r>
        <w:rPr>
          <w:rFonts w:ascii="Times New Roman" w:eastAsia="Times New Roman" w:hAnsi="Times New Roman" w:cs="Times New Roman"/>
          <w:sz w:val="24"/>
        </w:rPr>
        <w:t xml:space="preserve"> питания детей, заносятся в бракеражный журнал;</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 Администрация Учреждения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095002" w:rsidRDefault="00C732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 Адми</w:t>
      </w:r>
      <w:r>
        <w:rPr>
          <w:rFonts w:ascii="Times New Roman" w:eastAsia="Times New Roman" w:hAnsi="Times New Roman" w:cs="Times New Roman"/>
          <w:sz w:val="24"/>
        </w:rPr>
        <w:t>нистрация Учреждения обязана содействовать в деятельности бракеражной комиссии и принимать меры к устранению нарушений и замечаний, выявленных членами комиссии.</w:t>
      </w:r>
    </w:p>
    <w:p w:rsidR="001451F9" w:rsidRDefault="001451F9">
      <w:pPr>
        <w:spacing w:after="0" w:line="240" w:lineRule="auto"/>
        <w:jc w:val="both"/>
        <w:rPr>
          <w:rFonts w:ascii="Times New Roman" w:eastAsia="Times New Roman" w:hAnsi="Times New Roman" w:cs="Times New Roman"/>
          <w:sz w:val="24"/>
        </w:rPr>
      </w:pPr>
    </w:p>
    <w:p w:rsidR="001451F9" w:rsidRDefault="001451F9">
      <w:pPr>
        <w:spacing w:after="0" w:line="240" w:lineRule="auto"/>
        <w:jc w:val="both"/>
        <w:rPr>
          <w:rFonts w:ascii="Times New Roman" w:eastAsia="Times New Roman" w:hAnsi="Times New Roman" w:cs="Times New Roman"/>
          <w:sz w:val="24"/>
        </w:rPr>
      </w:pPr>
    </w:p>
    <w:p w:rsidR="00095002" w:rsidRDefault="00C73200" w:rsidP="001451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ПРИНЯТО</w:t>
      </w:r>
    </w:p>
    <w:p w:rsidR="00095002" w:rsidRDefault="00C73200" w:rsidP="001451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решением  общего собрания коллектива</w:t>
      </w:r>
    </w:p>
    <w:p w:rsidR="00095002" w:rsidRPr="005541D3" w:rsidRDefault="005541D3" w:rsidP="005541D3">
      <w:pPr>
        <w:pStyle w:val="a3"/>
        <w:spacing w:after="0"/>
        <w:rPr>
          <w:sz w:val="32"/>
        </w:rPr>
      </w:pPr>
      <w:r w:rsidRPr="005541D3">
        <w:rPr>
          <w:color w:val="333333"/>
          <w:szCs w:val="20"/>
        </w:rPr>
        <w:t xml:space="preserve">Протокол №   </w:t>
      </w:r>
      <w:r w:rsidRPr="005541D3">
        <w:rPr>
          <w:color w:val="333333"/>
          <w:szCs w:val="20"/>
          <w:u w:val="single"/>
        </w:rPr>
        <w:t>1</w:t>
      </w:r>
      <w:r w:rsidRPr="005541D3">
        <w:rPr>
          <w:color w:val="333333"/>
          <w:szCs w:val="20"/>
        </w:rPr>
        <w:t xml:space="preserve">  от   «</w:t>
      </w:r>
      <w:r w:rsidRPr="005541D3">
        <w:rPr>
          <w:color w:val="333333"/>
          <w:szCs w:val="20"/>
          <w:u w:val="single"/>
        </w:rPr>
        <w:t xml:space="preserve"> 1</w:t>
      </w:r>
      <w:r w:rsidRPr="005541D3">
        <w:rPr>
          <w:color w:val="333333"/>
          <w:szCs w:val="20"/>
        </w:rPr>
        <w:t xml:space="preserve"> » </w:t>
      </w:r>
      <w:r w:rsidRPr="005541D3">
        <w:rPr>
          <w:color w:val="333333"/>
          <w:szCs w:val="20"/>
          <w:u w:val="single"/>
        </w:rPr>
        <w:t xml:space="preserve"> сентября</w:t>
      </w:r>
      <w:r w:rsidRPr="005541D3">
        <w:rPr>
          <w:color w:val="333333"/>
          <w:szCs w:val="20"/>
        </w:rPr>
        <w:t xml:space="preserve">  2016 г.</w:t>
      </w:r>
    </w:p>
    <w:sectPr w:rsidR="00095002" w:rsidRPr="005541D3" w:rsidSect="001451F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72F3"/>
    <w:multiLevelType w:val="multilevel"/>
    <w:tmpl w:val="5CE40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E159AA"/>
    <w:multiLevelType w:val="multilevel"/>
    <w:tmpl w:val="41805880"/>
    <w:lvl w:ilvl="0">
      <w:numFmt w:val="bullet"/>
      <w:lvlText w:val="-"/>
      <w:lvlJc w:val="left"/>
      <w:rPr>
        <w:rFonts w:ascii="Times New Roman" w:hAnsi="Times New Roman" w:cs="Times New Roman" w:hint="default"/>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02"/>
    <w:rsid w:val="00095002"/>
    <w:rsid w:val="001451F9"/>
    <w:rsid w:val="005541D3"/>
    <w:rsid w:val="008C5683"/>
    <w:rsid w:val="0090096D"/>
    <w:rsid w:val="00C7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41D3"/>
    <w:pPr>
      <w:spacing w:after="120" w:line="240" w:lineRule="auto"/>
    </w:pPr>
    <w:rPr>
      <w:rFonts w:ascii="Times New Roman" w:eastAsia="Times New Roman" w:hAnsi="Times New Roman" w:cs="Times New Roman"/>
      <w:bCs/>
      <w:sz w:val="24"/>
      <w:szCs w:val="24"/>
    </w:rPr>
  </w:style>
  <w:style w:type="character" w:customStyle="1" w:styleId="a4">
    <w:name w:val="Основной текст Знак"/>
    <w:basedOn w:val="a0"/>
    <w:link w:val="a3"/>
    <w:rsid w:val="005541D3"/>
    <w:rPr>
      <w:rFonts w:ascii="Times New Roman" w:eastAsia="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41D3"/>
    <w:pPr>
      <w:spacing w:after="120" w:line="240" w:lineRule="auto"/>
    </w:pPr>
    <w:rPr>
      <w:rFonts w:ascii="Times New Roman" w:eastAsia="Times New Roman" w:hAnsi="Times New Roman" w:cs="Times New Roman"/>
      <w:bCs/>
      <w:sz w:val="24"/>
      <w:szCs w:val="24"/>
    </w:rPr>
  </w:style>
  <w:style w:type="character" w:customStyle="1" w:styleId="a4">
    <w:name w:val="Основной текст Знак"/>
    <w:basedOn w:val="a0"/>
    <w:link w:val="a3"/>
    <w:rsid w:val="005541D3"/>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Рымар</cp:lastModifiedBy>
  <cp:revision>2</cp:revision>
  <dcterms:created xsi:type="dcterms:W3CDTF">2017-08-14T08:13:00Z</dcterms:created>
  <dcterms:modified xsi:type="dcterms:W3CDTF">2017-08-14T08:13:00Z</dcterms:modified>
</cp:coreProperties>
</file>